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Our Workplace Culture</w:t>
      </w:r>
    </w:p>
    <w:p>
      <w:r>
        <w:t>Culture is simply ‘how we do things here.’ It’s about the shared values, attitudes, and behaviors that guide the way we work together every day.</w:t>
      </w:r>
    </w:p>
    <w:p>
      <w:pPr>
        <w:pStyle w:val="Heading2"/>
      </w:pPr>
      <w:r>
        <w:t>1. Why Culture Matters</w:t>
      </w:r>
    </w:p>
    <w:p>
      <w:r>
        <w:t>• It shapes how we treat each other.</w:t>
        <w:br/>
        <w:t>• It affects how customers and clients see us.</w:t>
        <w:br/>
        <w:t>• It guides decisions when rules don’t cover everything.</w:t>
      </w:r>
    </w:p>
    <w:p>
      <w:pPr>
        <w:pStyle w:val="Heading2"/>
      </w:pPr>
      <w:r>
        <w:t>2. What Culture Looks Like Day-to-Day</w:t>
      </w:r>
    </w:p>
    <w:p>
      <w:r>
        <w:t>• **Values in action** – if we value teamwork, we help each other instead of competing.</w:t>
        <w:br/>
        <w:t>• **Communication style** – how we speak and listen to one another.</w:t>
        <w:br/>
        <w:t>• **Decision-making** – whether we involve others, move fast, or take time.</w:t>
        <w:br/>
        <w:t>• **Work environment** – how safe, respectful, and supportive it feels.</w:t>
      </w:r>
    </w:p>
    <w:p>
      <w:pPr>
        <w:pStyle w:val="Heading2"/>
      </w:pPr>
      <w:r>
        <w:t>3. Your Role in Culture</w:t>
      </w:r>
    </w:p>
    <w:p>
      <w:r>
        <w:t>• Everyone contributes, not just leadership.</w:t>
        <w:br/>
        <w:t>• How you act, speak, and treat others adds to the culture every day.</w:t>
      </w:r>
    </w:p>
    <w:p>
      <w:pPr>
        <w:pStyle w:val="Heading2"/>
      </w:pPr>
      <w:r>
        <w:t>4. The Takeaway</w:t>
      </w:r>
    </w:p>
    <w:p>
      <w:r>
        <w:t>Culture isn’t just posters or policies – it’s built by the daily choices we all make. Together, we create a positive, respectful, and supportive workplace.</w:t>
      </w:r>
    </w:p>
    <w:p>
      <w:r>
        <w:br w:type="page"/>
      </w:r>
    </w:p>
    <w:p>
      <w:pPr>
        <w:pStyle w:val="Heading1"/>
      </w:pPr>
      <w:r>
        <w:t>Visual: The Culture Wheel</w:t>
      </w:r>
    </w:p>
    <w:p>
      <w:r>
        <w:t>This simple wheel shows the key elements that make up our workplace culture.</w:t>
      </w:r>
    </w:p>
    <w:p>
      <w:r>
        <w:drawing>
          <wp:inline xmlns:a="http://schemas.openxmlformats.org/drawingml/2006/main" xmlns:pic="http://schemas.openxmlformats.org/drawingml/2006/picture">
            <wp:extent cx="4572000" cy="387294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ulture_wheel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872942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